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DD" w:rsidRPr="00350076" w:rsidRDefault="008324DD" w:rsidP="00350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7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324DD" w:rsidRPr="00350076" w:rsidRDefault="009F50D5" w:rsidP="00350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76">
        <w:rPr>
          <w:rFonts w:ascii="Times New Roman" w:hAnsi="Times New Roman" w:cs="Times New Roman"/>
          <w:b/>
          <w:sz w:val="28"/>
          <w:szCs w:val="28"/>
        </w:rPr>
        <w:t>Основы д</w:t>
      </w:r>
      <w:r w:rsidR="008324DD" w:rsidRPr="00350076">
        <w:rPr>
          <w:rFonts w:ascii="Times New Roman" w:hAnsi="Times New Roman" w:cs="Times New Roman"/>
          <w:b/>
          <w:sz w:val="28"/>
          <w:szCs w:val="28"/>
        </w:rPr>
        <w:t>елов</w:t>
      </w:r>
      <w:r w:rsidRPr="00350076">
        <w:rPr>
          <w:rFonts w:ascii="Times New Roman" w:hAnsi="Times New Roman" w:cs="Times New Roman"/>
          <w:b/>
          <w:sz w:val="28"/>
          <w:szCs w:val="28"/>
        </w:rPr>
        <w:t>ой</w:t>
      </w:r>
      <w:r w:rsidR="008324DD" w:rsidRPr="0035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A8" w:rsidRPr="00350076">
        <w:rPr>
          <w:rFonts w:ascii="Times New Roman" w:hAnsi="Times New Roman" w:cs="Times New Roman"/>
          <w:b/>
          <w:sz w:val="28"/>
          <w:szCs w:val="28"/>
        </w:rPr>
        <w:t xml:space="preserve">и публичной </w:t>
      </w:r>
      <w:r w:rsidR="008324DD" w:rsidRPr="00350076">
        <w:rPr>
          <w:rFonts w:ascii="Times New Roman" w:hAnsi="Times New Roman" w:cs="Times New Roman"/>
          <w:b/>
          <w:sz w:val="28"/>
          <w:szCs w:val="28"/>
        </w:rPr>
        <w:t>коммуникации</w:t>
      </w:r>
      <w:r w:rsidR="001755A8" w:rsidRPr="00350076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8324DD" w:rsidRPr="00350076" w:rsidRDefault="008324DD" w:rsidP="00350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76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067AFB" w:rsidRPr="00350076" w:rsidRDefault="008324DD" w:rsidP="0035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6">
        <w:rPr>
          <w:rFonts w:ascii="Times New Roman" w:hAnsi="Times New Roman" w:cs="Times New Roman"/>
          <w:sz w:val="28"/>
          <w:szCs w:val="28"/>
        </w:rPr>
        <w:t xml:space="preserve">формирование системы базовых знаний и навыков для построения эффективных деловых коммуникаций как основы управленческой деятельности. </w:t>
      </w:r>
    </w:p>
    <w:p w:rsidR="008324DD" w:rsidRPr="00350076" w:rsidRDefault="008324DD" w:rsidP="00350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3D1900" w:rsidRDefault="003D1900" w:rsidP="003D1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3D1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деловой и публичной коммуникации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350076" w:rsidRPr="003D1900" w:rsidRDefault="008324DD" w:rsidP="0035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E6" w:rsidRPr="00350076" w:rsidRDefault="008324DD" w:rsidP="0035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6">
        <w:rPr>
          <w:rFonts w:ascii="Times New Roman" w:hAnsi="Times New Roman" w:cs="Times New Roman"/>
          <w:sz w:val="28"/>
          <w:szCs w:val="28"/>
        </w:rPr>
        <w:t>Роль коммуникационного процесса в системе управления компанией. Речевая и логистическая культура ведения делового разговора. Документационное обеспечение делового общения.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Приём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совещаний.</w:t>
      </w:r>
    </w:p>
    <w:sectPr w:rsidR="00445BE6" w:rsidRPr="0035007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DD"/>
    <w:rsid w:val="00067AFB"/>
    <w:rsid w:val="001755A8"/>
    <w:rsid w:val="00350076"/>
    <w:rsid w:val="003D1900"/>
    <w:rsid w:val="00445BE6"/>
    <w:rsid w:val="00500761"/>
    <w:rsid w:val="008324DD"/>
    <w:rsid w:val="009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96944-EB49-4DE7-8518-010E7CE43C14}"/>
</file>

<file path=customXml/itemProps2.xml><?xml version="1.0" encoding="utf-8"?>
<ds:datastoreItem xmlns:ds="http://schemas.openxmlformats.org/officeDocument/2006/customXml" ds:itemID="{D1401BDF-AB91-4CCE-B142-DA4B1BF9500A}"/>
</file>

<file path=customXml/itemProps3.xml><?xml version="1.0" encoding="utf-8"?>
<ds:datastoreItem xmlns:ds="http://schemas.openxmlformats.org/officeDocument/2006/customXml" ds:itemID="{5D12801E-A4A8-406C-8B3E-C7D9E4A96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2015-06-29T18:59:00Z</dcterms:created>
  <dcterms:modified xsi:type="dcterms:W3CDTF">2020-11-13T09:00:00Z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